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980" w:rsidRPr="00221D75" w:rsidRDefault="00481980" w:rsidP="00481980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 w:rsidRPr="00221D75">
        <w:rPr>
          <w:rFonts w:ascii="Arial" w:eastAsia="PMingLiU" w:hAnsi="Arial" w:cs="Arial"/>
          <w:b/>
          <w:bCs/>
          <w:spacing w:val="40"/>
          <w:sz w:val="28"/>
          <w:szCs w:val="28"/>
        </w:rPr>
        <w:t>БЕЛГОРОДСКАЯ ОБЛАСТЬ</w:t>
      </w:r>
    </w:p>
    <w:p w:rsidR="00481980" w:rsidRPr="00221D75" w:rsidRDefault="00481980" w:rsidP="00481980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481980" w:rsidRPr="00221D75" w:rsidRDefault="00481980" w:rsidP="00481980">
      <w:pPr>
        <w:jc w:val="center"/>
        <w:rPr>
          <w:rFonts w:ascii="Arial" w:hAnsi="Arial" w:cs="Arial"/>
          <w:sz w:val="28"/>
          <w:szCs w:val="28"/>
        </w:rPr>
      </w:pPr>
    </w:p>
    <w:p w:rsidR="00481980" w:rsidRPr="00221D75" w:rsidRDefault="00481980" w:rsidP="00481980">
      <w:pPr>
        <w:keepNext/>
        <w:keepLines/>
        <w:jc w:val="center"/>
        <w:outlineLvl w:val="3"/>
        <w:rPr>
          <w:rFonts w:ascii="Arial" w:hAnsi="Arial" w:cs="Arial"/>
          <w:b/>
          <w:bCs/>
          <w:iCs/>
          <w:sz w:val="28"/>
          <w:szCs w:val="28"/>
        </w:rPr>
      </w:pPr>
      <w:r w:rsidRPr="00221D75">
        <w:rPr>
          <w:rFonts w:ascii="Arial" w:hAnsi="Arial" w:cs="Arial"/>
          <w:b/>
          <w:bCs/>
          <w:iCs/>
          <w:sz w:val="28"/>
          <w:szCs w:val="28"/>
        </w:rPr>
        <w:t>ЗЕМСКОЕ СОБРАНИЕ</w:t>
      </w:r>
    </w:p>
    <w:p w:rsidR="00481980" w:rsidRPr="00221D75" w:rsidRDefault="000E2236" w:rsidP="00481980">
      <w:pPr>
        <w:keepNext/>
        <w:keepLines/>
        <w:jc w:val="center"/>
        <w:outlineLvl w:val="3"/>
        <w:rPr>
          <w:rFonts w:ascii="Arial" w:hAnsi="Arial" w:cs="Arial"/>
          <w:b/>
          <w:bCs/>
          <w:iCs/>
          <w:sz w:val="28"/>
          <w:szCs w:val="28"/>
        </w:rPr>
      </w:pPr>
      <w:r w:rsidRPr="00221D75">
        <w:rPr>
          <w:rFonts w:ascii="Arial" w:hAnsi="Arial" w:cs="Arial"/>
          <w:b/>
          <w:bCs/>
          <w:iCs/>
          <w:sz w:val="28"/>
          <w:szCs w:val="28"/>
        </w:rPr>
        <w:t>БЕХТЕЕВСКОГО</w:t>
      </w:r>
      <w:r w:rsidR="00481980" w:rsidRPr="00221D75">
        <w:rPr>
          <w:rFonts w:ascii="Arial" w:hAnsi="Arial" w:cs="Arial"/>
          <w:b/>
          <w:bCs/>
          <w:iCs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481980" w:rsidRPr="00221D75" w:rsidRDefault="00481980" w:rsidP="00481980">
      <w:pPr>
        <w:jc w:val="center"/>
        <w:rPr>
          <w:rFonts w:ascii="Arial" w:hAnsi="Arial" w:cs="Arial"/>
          <w:b/>
          <w:sz w:val="28"/>
          <w:szCs w:val="28"/>
        </w:rPr>
      </w:pPr>
      <w:r w:rsidRPr="00221D75">
        <w:rPr>
          <w:rFonts w:ascii="Arial" w:hAnsi="Arial" w:cs="Arial"/>
          <w:b/>
          <w:sz w:val="28"/>
          <w:szCs w:val="28"/>
        </w:rPr>
        <w:t>ПЯТОГО СОЗЫВА</w:t>
      </w:r>
    </w:p>
    <w:p w:rsidR="00481980" w:rsidRPr="00221D75" w:rsidRDefault="00481980" w:rsidP="00481980">
      <w:pPr>
        <w:jc w:val="center"/>
        <w:rPr>
          <w:rFonts w:ascii="Arial" w:hAnsi="Arial" w:cs="Arial"/>
          <w:b/>
          <w:sz w:val="28"/>
          <w:szCs w:val="28"/>
        </w:rPr>
      </w:pPr>
    </w:p>
    <w:p w:rsidR="00481980" w:rsidRPr="00221D75" w:rsidRDefault="00481980" w:rsidP="00481980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28"/>
          <w:szCs w:val="28"/>
        </w:rPr>
      </w:pPr>
      <w:r w:rsidRPr="00221D75">
        <w:rPr>
          <w:rFonts w:ascii="Arial" w:hAnsi="Arial" w:cs="Arial"/>
          <w:b/>
          <w:bCs/>
          <w:spacing w:val="48"/>
          <w:sz w:val="28"/>
          <w:szCs w:val="28"/>
        </w:rPr>
        <w:t>РЕШЕНИЕ</w:t>
      </w:r>
    </w:p>
    <w:p w:rsidR="00481980" w:rsidRPr="00221D75" w:rsidRDefault="00481980" w:rsidP="00481980">
      <w:pPr>
        <w:jc w:val="center"/>
        <w:rPr>
          <w:rFonts w:ascii="Arial" w:hAnsi="Arial" w:cs="Arial"/>
          <w:sz w:val="28"/>
          <w:szCs w:val="28"/>
        </w:rPr>
      </w:pPr>
    </w:p>
    <w:p w:rsidR="00481980" w:rsidRPr="00221D75" w:rsidRDefault="000E2236" w:rsidP="0048198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21D75">
        <w:rPr>
          <w:rFonts w:ascii="Arial" w:hAnsi="Arial" w:cs="Arial"/>
          <w:b/>
          <w:sz w:val="28"/>
          <w:szCs w:val="28"/>
        </w:rPr>
        <w:t>Бехтеевка</w:t>
      </w:r>
      <w:proofErr w:type="spellEnd"/>
    </w:p>
    <w:p w:rsidR="00481980" w:rsidRPr="00221D75" w:rsidRDefault="00481980" w:rsidP="00481980">
      <w:pPr>
        <w:jc w:val="center"/>
        <w:rPr>
          <w:rFonts w:ascii="Arial" w:hAnsi="Arial" w:cs="Arial"/>
          <w:b/>
          <w:sz w:val="28"/>
          <w:szCs w:val="28"/>
        </w:rPr>
      </w:pPr>
    </w:p>
    <w:p w:rsidR="00481980" w:rsidRPr="00221D75" w:rsidRDefault="00481980" w:rsidP="0048198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481980" w:rsidRPr="00221D75" w:rsidTr="0029627E">
        <w:tc>
          <w:tcPr>
            <w:tcW w:w="250" w:type="dxa"/>
            <w:vAlign w:val="bottom"/>
          </w:tcPr>
          <w:p w:rsidR="00481980" w:rsidRPr="00221D75" w:rsidRDefault="00481980" w:rsidP="00481980">
            <w:pPr>
              <w:tabs>
                <w:tab w:val="left" w:pos="106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21D75">
              <w:rPr>
                <w:rFonts w:ascii="Arial" w:hAnsi="Arial" w:cs="Arial"/>
                <w:b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481980" w:rsidRPr="00221D75" w:rsidRDefault="009A2789" w:rsidP="0048198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1D75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84" w:type="dxa"/>
            <w:vAlign w:val="bottom"/>
          </w:tcPr>
          <w:p w:rsidR="00481980" w:rsidRPr="00221D75" w:rsidRDefault="00481980" w:rsidP="00481980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221D75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81980" w:rsidRPr="00221D75" w:rsidRDefault="00221D75" w:rsidP="004819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vAlign w:val="bottom"/>
          </w:tcPr>
          <w:p w:rsidR="00481980" w:rsidRPr="00221D75" w:rsidRDefault="00221D75" w:rsidP="00481980">
            <w:pPr>
              <w:tabs>
                <w:tab w:val="left" w:pos="106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481980" w:rsidRPr="00221D75">
              <w:rPr>
                <w:rFonts w:ascii="Arial" w:hAnsi="Arial" w:cs="Arial"/>
                <w:b/>
                <w:sz w:val="28"/>
                <w:szCs w:val="28"/>
              </w:rPr>
              <w:t>2024 г.</w:t>
            </w:r>
          </w:p>
        </w:tc>
        <w:tc>
          <w:tcPr>
            <w:tcW w:w="673" w:type="dxa"/>
            <w:vAlign w:val="bottom"/>
          </w:tcPr>
          <w:p w:rsidR="00481980" w:rsidRPr="00221D75" w:rsidRDefault="00481980" w:rsidP="00481980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21D7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481980" w:rsidRPr="00221D75" w:rsidRDefault="009A2789" w:rsidP="004819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1D75"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</w:tbl>
    <w:p w:rsidR="00E91545" w:rsidRPr="00221D75" w:rsidRDefault="00E91545" w:rsidP="00E91545">
      <w:pPr>
        <w:tabs>
          <w:tab w:val="left" w:pos="5387"/>
        </w:tabs>
        <w:ind w:right="3928"/>
        <w:rPr>
          <w:rFonts w:ascii="Arial" w:hAnsi="Arial" w:cs="Arial"/>
          <w:b/>
          <w:sz w:val="28"/>
          <w:szCs w:val="28"/>
        </w:rPr>
      </w:pPr>
    </w:p>
    <w:p w:rsidR="00481980" w:rsidRPr="00221D75" w:rsidRDefault="00481980" w:rsidP="00E91545">
      <w:pPr>
        <w:ind w:right="4818"/>
        <w:jc w:val="both"/>
        <w:rPr>
          <w:rFonts w:ascii="Arial" w:hAnsi="Arial" w:cs="Arial"/>
          <w:b/>
          <w:bCs/>
          <w:sz w:val="28"/>
          <w:szCs w:val="28"/>
        </w:rPr>
      </w:pPr>
    </w:p>
    <w:p w:rsidR="00E91545" w:rsidRPr="00481980" w:rsidRDefault="00E91545" w:rsidP="00E91545">
      <w:pPr>
        <w:jc w:val="both"/>
        <w:rPr>
          <w:b/>
          <w:sz w:val="28"/>
          <w:szCs w:val="28"/>
        </w:rPr>
      </w:pPr>
    </w:p>
    <w:p w:rsidR="00E91545" w:rsidRDefault="00221D75" w:rsidP="00221D7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 </w:t>
      </w:r>
      <w:r w:rsidRPr="00221D75">
        <w:rPr>
          <w:rFonts w:ascii="Arial" w:hAnsi="Arial" w:cs="Arial"/>
          <w:b/>
          <w:bCs/>
          <w:sz w:val="28"/>
          <w:szCs w:val="28"/>
        </w:rPr>
        <w:t>внесении изменений в Порядок увольнения (освобождения от должности) и досрочного прекращения полномочий в связи с утратой доверия лиц, замещающих муниципальные должности</w:t>
      </w:r>
    </w:p>
    <w:p w:rsidR="00221D75" w:rsidRPr="00481980" w:rsidRDefault="00221D75" w:rsidP="00221D75">
      <w:pPr>
        <w:jc w:val="center"/>
        <w:rPr>
          <w:b/>
          <w:sz w:val="28"/>
          <w:szCs w:val="28"/>
        </w:rPr>
      </w:pPr>
    </w:p>
    <w:p w:rsidR="003F7318" w:rsidRPr="00221D75" w:rsidRDefault="003F7318" w:rsidP="00E91545">
      <w:pPr>
        <w:shd w:val="clear" w:color="auto" w:fill="FFFFFF"/>
        <w:ind w:right="34" w:firstLine="708"/>
        <w:jc w:val="both"/>
        <w:rPr>
          <w:rFonts w:ascii="Arial" w:hAnsi="Arial" w:cs="Arial"/>
          <w:b/>
          <w:color w:val="000000"/>
          <w:lang w:val="x-none"/>
        </w:rPr>
      </w:pPr>
      <w:r w:rsidRPr="00221D75">
        <w:rPr>
          <w:rFonts w:ascii="Arial" w:hAnsi="Arial" w:cs="Arial"/>
          <w:color w:val="000000"/>
        </w:rPr>
        <w:t>В соответствии со ст.14 Федеральным законом от 06.10.2003 № 131 –ФЗ «Об общих принципах организации местного самоуправл</w:t>
      </w:r>
      <w:r w:rsidR="00A16D04" w:rsidRPr="00221D75">
        <w:rPr>
          <w:rFonts w:ascii="Arial" w:hAnsi="Arial" w:cs="Arial"/>
          <w:color w:val="000000"/>
        </w:rPr>
        <w:t>ения в Российской Федерации»,</w:t>
      </w:r>
      <w:r w:rsidR="0072798B" w:rsidRPr="00221D75">
        <w:rPr>
          <w:rFonts w:ascii="Arial" w:hAnsi="Arial" w:cs="Arial"/>
          <w:color w:val="000000"/>
        </w:rPr>
        <w:t xml:space="preserve"> </w:t>
      </w:r>
      <w:r w:rsidR="00E02709" w:rsidRPr="00221D75">
        <w:rPr>
          <w:rFonts w:ascii="Arial" w:hAnsi="Arial" w:cs="Arial"/>
          <w:color w:val="000000"/>
        </w:rPr>
        <w:t xml:space="preserve">ст. 5, </w:t>
      </w:r>
      <w:r w:rsidR="0072798B" w:rsidRPr="00221D75">
        <w:rPr>
          <w:rFonts w:ascii="Arial" w:hAnsi="Arial" w:cs="Arial"/>
          <w:color w:val="000000"/>
        </w:rPr>
        <w:t>ст.</w:t>
      </w:r>
      <w:r w:rsidR="00481980" w:rsidRPr="00221D75">
        <w:rPr>
          <w:rFonts w:ascii="Arial" w:hAnsi="Arial" w:cs="Arial"/>
          <w:color w:val="000000"/>
        </w:rPr>
        <w:t>13.1 и ст.15</w:t>
      </w:r>
      <w:r w:rsidR="0072798B" w:rsidRPr="00221D75">
        <w:rPr>
          <w:rFonts w:ascii="Arial" w:hAnsi="Arial" w:cs="Arial"/>
          <w:color w:val="000000"/>
        </w:rPr>
        <w:t xml:space="preserve"> Федерального закон</w:t>
      </w:r>
      <w:r w:rsidR="00481980" w:rsidRPr="00221D75">
        <w:rPr>
          <w:rFonts w:ascii="Arial" w:hAnsi="Arial" w:cs="Arial"/>
          <w:color w:val="000000"/>
        </w:rPr>
        <w:t>а от 25.12.2008 года № 273-ФЗ «</w:t>
      </w:r>
      <w:r w:rsidR="0072798B" w:rsidRPr="00221D75">
        <w:rPr>
          <w:rFonts w:ascii="Arial" w:hAnsi="Arial" w:cs="Arial"/>
          <w:color w:val="000000"/>
        </w:rPr>
        <w:t>О противодействии коррупции»</w:t>
      </w:r>
      <w:r w:rsidR="00481980" w:rsidRPr="00221D75">
        <w:rPr>
          <w:rFonts w:ascii="Arial" w:hAnsi="Arial" w:cs="Arial"/>
          <w:color w:val="000000"/>
        </w:rPr>
        <w:t xml:space="preserve"> (в ред. от 19.12.2023),</w:t>
      </w:r>
      <w:r w:rsidR="00A16D04" w:rsidRPr="00221D75">
        <w:rPr>
          <w:rFonts w:ascii="Arial" w:hAnsi="Arial" w:cs="Arial"/>
          <w:color w:val="000000"/>
        </w:rPr>
        <w:t xml:space="preserve"> </w:t>
      </w:r>
      <w:r w:rsidR="0072798B" w:rsidRPr="00221D75">
        <w:rPr>
          <w:rFonts w:ascii="Arial" w:hAnsi="Arial" w:cs="Arial"/>
          <w:bCs/>
          <w:spacing w:val="-3"/>
        </w:rPr>
        <w:t xml:space="preserve">земское собрание </w:t>
      </w:r>
      <w:proofErr w:type="spellStart"/>
      <w:r w:rsidR="000E2236" w:rsidRPr="00221D75">
        <w:rPr>
          <w:rFonts w:ascii="Arial" w:hAnsi="Arial" w:cs="Arial"/>
          <w:bCs/>
          <w:spacing w:val="-3"/>
        </w:rPr>
        <w:t>Бехтеевского</w:t>
      </w:r>
      <w:proofErr w:type="spellEnd"/>
      <w:r w:rsidR="00E91545" w:rsidRPr="00221D75">
        <w:rPr>
          <w:rFonts w:ascii="Arial" w:hAnsi="Arial" w:cs="Arial"/>
          <w:bCs/>
          <w:spacing w:val="-3"/>
        </w:rPr>
        <w:t xml:space="preserve"> </w:t>
      </w:r>
      <w:r w:rsidR="0072798B" w:rsidRPr="00221D75">
        <w:rPr>
          <w:rFonts w:ascii="Arial" w:hAnsi="Arial" w:cs="Arial"/>
          <w:bCs/>
          <w:spacing w:val="-3"/>
        </w:rPr>
        <w:t>сельского поселения муниципального района «</w:t>
      </w:r>
      <w:proofErr w:type="spellStart"/>
      <w:r w:rsidR="0072798B" w:rsidRPr="00221D75">
        <w:rPr>
          <w:rFonts w:ascii="Arial" w:hAnsi="Arial" w:cs="Arial"/>
          <w:bCs/>
          <w:spacing w:val="-3"/>
        </w:rPr>
        <w:t>Корочанский</w:t>
      </w:r>
      <w:proofErr w:type="spellEnd"/>
      <w:r w:rsidR="0072798B" w:rsidRPr="00221D75">
        <w:rPr>
          <w:rFonts w:ascii="Arial" w:hAnsi="Arial" w:cs="Arial"/>
          <w:bCs/>
          <w:spacing w:val="-3"/>
        </w:rPr>
        <w:t xml:space="preserve"> район» Белгородской области </w:t>
      </w:r>
      <w:r w:rsidR="00A5091D" w:rsidRPr="00221D75">
        <w:rPr>
          <w:rFonts w:ascii="Arial" w:hAnsi="Arial" w:cs="Arial"/>
          <w:b/>
          <w:color w:val="000000"/>
          <w:lang w:val="x-none"/>
        </w:rPr>
        <w:t>р</w:t>
      </w:r>
      <w:r w:rsidR="00A5091D" w:rsidRPr="00221D75">
        <w:rPr>
          <w:rFonts w:ascii="Arial" w:hAnsi="Arial" w:cs="Arial"/>
          <w:b/>
          <w:color w:val="000000"/>
        </w:rPr>
        <w:t>ешило</w:t>
      </w:r>
      <w:r w:rsidRPr="00221D75">
        <w:rPr>
          <w:rFonts w:ascii="Arial" w:hAnsi="Arial" w:cs="Arial"/>
          <w:b/>
          <w:color w:val="000000"/>
          <w:lang w:val="x-none"/>
        </w:rPr>
        <w:t>:</w:t>
      </w:r>
    </w:p>
    <w:p w:rsidR="00E91545" w:rsidRPr="00221D75" w:rsidRDefault="00481980" w:rsidP="0048198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221D75">
        <w:rPr>
          <w:sz w:val="24"/>
          <w:szCs w:val="24"/>
        </w:rPr>
        <w:t xml:space="preserve">Внести в </w:t>
      </w:r>
      <w:r w:rsidR="00E90C49" w:rsidRPr="00221D75">
        <w:rPr>
          <w:sz w:val="24"/>
          <w:szCs w:val="24"/>
        </w:rPr>
        <w:t xml:space="preserve">Порядок </w:t>
      </w:r>
      <w:r w:rsidR="008A19AF" w:rsidRPr="00221D75">
        <w:rPr>
          <w:bCs/>
          <w:sz w:val="24"/>
          <w:szCs w:val="24"/>
        </w:rPr>
        <w:t xml:space="preserve">увольнения (освобождения от должности) и досрочного прекращения полномочий в связи с утратой доверия лиц, замещающих муниципальные должности </w:t>
      </w:r>
      <w:proofErr w:type="spellStart"/>
      <w:r w:rsidR="000E2236" w:rsidRPr="00221D75">
        <w:rPr>
          <w:bCs/>
          <w:sz w:val="24"/>
          <w:szCs w:val="24"/>
        </w:rPr>
        <w:t>Бехтеевского</w:t>
      </w:r>
      <w:proofErr w:type="spellEnd"/>
      <w:r w:rsidR="008A19AF" w:rsidRPr="00221D75">
        <w:rPr>
          <w:bCs/>
          <w:sz w:val="24"/>
          <w:szCs w:val="24"/>
        </w:rPr>
        <w:t xml:space="preserve"> сельского поселения</w:t>
      </w:r>
      <w:r w:rsidRPr="00221D75">
        <w:rPr>
          <w:bCs/>
          <w:sz w:val="24"/>
          <w:szCs w:val="24"/>
        </w:rPr>
        <w:t xml:space="preserve">, утвержденного решением земского собрания </w:t>
      </w:r>
      <w:proofErr w:type="spellStart"/>
      <w:r w:rsidR="000E2236" w:rsidRPr="00221D75">
        <w:rPr>
          <w:bCs/>
          <w:sz w:val="24"/>
          <w:szCs w:val="24"/>
        </w:rPr>
        <w:t>Бехтеевского</w:t>
      </w:r>
      <w:proofErr w:type="spellEnd"/>
      <w:r w:rsidR="00122D12" w:rsidRPr="00221D75">
        <w:rPr>
          <w:bCs/>
          <w:sz w:val="24"/>
          <w:szCs w:val="24"/>
        </w:rPr>
        <w:t xml:space="preserve"> </w:t>
      </w:r>
      <w:r w:rsidRPr="00221D75">
        <w:rPr>
          <w:bCs/>
          <w:sz w:val="24"/>
          <w:szCs w:val="24"/>
        </w:rPr>
        <w:t>сельского п</w:t>
      </w:r>
      <w:r w:rsidR="00E554DC" w:rsidRPr="00221D75">
        <w:rPr>
          <w:bCs/>
          <w:sz w:val="24"/>
          <w:szCs w:val="24"/>
        </w:rPr>
        <w:t xml:space="preserve">оселения от </w:t>
      </w:r>
      <w:r w:rsidR="000E2236" w:rsidRPr="00221D75">
        <w:rPr>
          <w:bCs/>
          <w:sz w:val="24"/>
          <w:szCs w:val="24"/>
        </w:rPr>
        <w:t>04</w:t>
      </w:r>
      <w:r w:rsidR="00122D12" w:rsidRPr="00221D75">
        <w:rPr>
          <w:sz w:val="24"/>
          <w:szCs w:val="24"/>
          <w:shd w:val="clear" w:color="auto" w:fill="FFFFFF"/>
        </w:rPr>
        <w:t>.</w:t>
      </w:r>
      <w:r w:rsidR="000E2236" w:rsidRPr="00221D75">
        <w:rPr>
          <w:sz w:val="24"/>
          <w:szCs w:val="24"/>
          <w:shd w:val="clear" w:color="auto" w:fill="FFFFFF"/>
        </w:rPr>
        <w:t>06</w:t>
      </w:r>
      <w:r w:rsidR="00122D12" w:rsidRPr="00221D75">
        <w:rPr>
          <w:sz w:val="24"/>
          <w:szCs w:val="24"/>
          <w:shd w:val="clear" w:color="auto" w:fill="FFFFFF"/>
        </w:rPr>
        <w:t xml:space="preserve">.2020 г. № </w:t>
      </w:r>
      <w:r w:rsidR="000E2236" w:rsidRPr="00221D75">
        <w:rPr>
          <w:sz w:val="24"/>
          <w:szCs w:val="24"/>
          <w:shd w:val="clear" w:color="auto" w:fill="FFFFFF"/>
        </w:rPr>
        <w:t>107</w:t>
      </w:r>
      <w:r w:rsidR="00122D12" w:rsidRPr="00221D75">
        <w:rPr>
          <w:sz w:val="24"/>
          <w:szCs w:val="24"/>
          <w:shd w:val="clear" w:color="auto" w:fill="FFFFFF"/>
        </w:rPr>
        <w:t xml:space="preserve"> </w:t>
      </w:r>
      <w:r w:rsidRPr="00221D75">
        <w:rPr>
          <w:bCs/>
          <w:sz w:val="24"/>
          <w:szCs w:val="24"/>
        </w:rPr>
        <w:t>(далее – Порядок)</w:t>
      </w:r>
      <w:r w:rsidR="001166A6" w:rsidRPr="00221D75">
        <w:rPr>
          <w:bCs/>
          <w:sz w:val="24"/>
          <w:szCs w:val="24"/>
        </w:rPr>
        <w:t xml:space="preserve"> следующие изменения:</w:t>
      </w:r>
    </w:p>
    <w:p w:rsidR="001166A6" w:rsidRPr="00221D75" w:rsidRDefault="001166A6" w:rsidP="001166A6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- пункт 2 Порядка изложить в следующей редакции:</w:t>
      </w:r>
    </w:p>
    <w:p w:rsidR="001166A6" w:rsidRPr="00221D75" w:rsidRDefault="001166A6" w:rsidP="001166A6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«2.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1166A6" w:rsidRPr="00221D75" w:rsidRDefault="001166A6" w:rsidP="001166A6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1166A6" w:rsidRPr="00221D75" w:rsidRDefault="001166A6" w:rsidP="001166A6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</w:t>
      </w:r>
      <w:r w:rsidRPr="00221D75">
        <w:rPr>
          <w:bCs/>
          <w:sz w:val="24"/>
          <w:szCs w:val="24"/>
        </w:rPr>
        <w:lastRenderedPageBreak/>
        <w:t>федеральными законами;</w:t>
      </w:r>
    </w:p>
    <w:p w:rsidR="001166A6" w:rsidRPr="00221D75" w:rsidRDefault="001166A6" w:rsidP="001166A6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166A6" w:rsidRPr="00221D75" w:rsidRDefault="001166A6" w:rsidP="001166A6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4) осуществления лицом предпринимательской деятельности;</w:t>
      </w:r>
    </w:p>
    <w:p w:rsidR="001166A6" w:rsidRPr="00221D75" w:rsidRDefault="001166A6" w:rsidP="001166A6">
      <w:pPr>
        <w:pStyle w:val="ConsPlusNormal"/>
        <w:widowControl/>
        <w:tabs>
          <w:tab w:val="left" w:pos="1134"/>
        </w:tabs>
        <w:ind w:firstLine="0"/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1166A6" w:rsidRPr="00221D75" w:rsidRDefault="001166A6" w:rsidP="001166A6">
      <w:pPr>
        <w:pStyle w:val="ConsPlusNormal"/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21D75">
        <w:rPr>
          <w:bCs/>
          <w:sz w:val="24"/>
          <w:szCs w:val="24"/>
        </w:rPr>
        <w:t>- пункт 2.1 Порядка исключить;</w:t>
      </w:r>
    </w:p>
    <w:p w:rsidR="00481980" w:rsidRPr="00221D75" w:rsidRDefault="001166A6" w:rsidP="001166A6">
      <w:pPr>
        <w:pStyle w:val="ConsPlusNormal"/>
        <w:widowControl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 xml:space="preserve">- </w:t>
      </w:r>
      <w:r w:rsidR="00E02709" w:rsidRPr="00221D75">
        <w:rPr>
          <w:bCs/>
          <w:sz w:val="24"/>
          <w:szCs w:val="24"/>
        </w:rPr>
        <w:t>пункт 3 Порядка изложить в следующей редакции:</w:t>
      </w:r>
    </w:p>
    <w:p w:rsidR="00E02709" w:rsidRPr="00221D75" w:rsidRDefault="00E02709" w:rsidP="001166A6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«3.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</w:t>
      </w:r>
      <w:r w:rsidR="00F22802" w:rsidRPr="00221D75">
        <w:rPr>
          <w:bCs/>
          <w:sz w:val="24"/>
          <w:szCs w:val="24"/>
        </w:rPr>
        <w:t>;</w:t>
      </w:r>
    </w:p>
    <w:p w:rsidR="00E02709" w:rsidRPr="00221D75" w:rsidRDefault="00E02709" w:rsidP="00E02709">
      <w:pPr>
        <w:pStyle w:val="ConsPlusNormal"/>
        <w:widowControl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- пункт 14 Порядка изложить в следующей редакции:</w:t>
      </w:r>
    </w:p>
    <w:p w:rsidR="00E02709" w:rsidRPr="00221D75" w:rsidRDefault="00E02709" w:rsidP="00481980">
      <w:pPr>
        <w:pStyle w:val="ConsPlusNormal"/>
        <w:widowControl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«14.</w:t>
      </w:r>
      <w:r w:rsidRPr="00221D75">
        <w:rPr>
          <w:bCs/>
          <w:sz w:val="24"/>
          <w:szCs w:val="24"/>
        </w:rPr>
        <w:tab/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реестр.»;</w:t>
      </w:r>
    </w:p>
    <w:p w:rsidR="00E02709" w:rsidRPr="00221D75" w:rsidRDefault="00E02709" w:rsidP="00E02709">
      <w:pPr>
        <w:pStyle w:val="ConsPlusNormal"/>
        <w:widowControl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- пункт 15 Порядка изложить в следующей редакции:</w:t>
      </w:r>
    </w:p>
    <w:p w:rsidR="00F22802" w:rsidRPr="00221D75" w:rsidRDefault="00E02709" w:rsidP="00F22802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 xml:space="preserve">«15. </w:t>
      </w:r>
      <w:r w:rsidR="00F22802" w:rsidRPr="00221D75">
        <w:rPr>
          <w:bCs/>
          <w:sz w:val="24"/>
          <w:szCs w:val="24"/>
        </w:rPr>
        <w:t>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F22802" w:rsidRPr="00221D75" w:rsidRDefault="00F22802" w:rsidP="00F22802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22802" w:rsidRPr="00221D75" w:rsidRDefault="00F22802" w:rsidP="00F22802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22802" w:rsidRPr="00221D75" w:rsidRDefault="00F22802" w:rsidP="00F22802">
      <w:pPr>
        <w:pStyle w:val="ConsPlusNormal"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02709" w:rsidRPr="00221D75" w:rsidRDefault="00F22802" w:rsidP="00F22802">
      <w:pPr>
        <w:pStyle w:val="ConsPlusNormal"/>
        <w:widowControl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4) смерти лица, которое было уволено (чьи полномочия были прекращены) в связи с утратой доверия за совершение коррупционного правонарушения.»;</w:t>
      </w:r>
    </w:p>
    <w:p w:rsidR="00F22802" w:rsidRPr="00221D75" w:rsidRDefault="00F22802" w:rsidP="00F22802">
      <w:pPr>
        <w:pStyle w:val="ConsPlusNormal"/>
        <w:widowControl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>- пункт 16 Порядка изложить в следующей редакции:</w:t>
      </w:r>
    </w:p>
    <w:p w:rsidR="00F22802" w:rsidRPr="00221D75" w:rsidRDefault="001A679D" w:rsidP="00F22802">
      <w:pPr>
        <w:pStyle w:val="ConsPlusNormal"/>
        <w:widowControl/>
        <w:tabs>
          <w:tab w:val="left" w:pos="1134"/>
        </w:tabs>
        <w:jc w:val="both"/>
        <w:rPr>
          <w:bCs/>
          <w:sz w:val="24"/>
          <w:szCs w:val="24"/>
        </w:rPr>
      </w:pPr>
      <w:r w:rsidRPr="00221D75">
        <w:rPr>
          <w:bCs/>
          <w:sz w:val="24"/>
          <w:szCs w:val="24"/>
        </w:rPr>
        <w:t xml:space="preserve">«16.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</w:t>
      </w:r>
      <w:r w:rsidRPr="00221D75">
        <w:rPr>
          <w:bCs/>
          <w:sz w:val="24"/>
          <w:szCs w:val="24"/>
        </w:rPr>
        <w:lastRenderedPageBreak/>
        <w:t>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Федерации.».</w:t>
      </w:r>
    </w:p>
    <w:p w:rsidR="008D7F12" w:rsidRPr="00221D75" w:rsidRDefault="008D7F12" w:rsidP="008D7F12">
      <w:pPr>
        <w:suppressAutoHyphens/>
        <w:ind w:firstLine="709"/>
        <w:jc w:val="both"/>
        <w:rPr>
          <w:rFonts w:ascii="Arial" w:hAnsi="Arial" w:cs="Arial"/>
          <w:bCs/>
        </w:rPr>
      </w:pPr>
      <w:r w:rsidRPr="00221D75">
        <w:rPr>
          <w:rFonts w:ascii="Arial" w:hAnsi="Arial" w:cs="Arial"/>
        </w:rPr>
        <w:t xml:space="preserve">2. Обнародовать настоящее решение в порядке, определенном Уставом </w:t>
      </w:r>
      <w:proofErr w:type="spellStart"/>
      <w:r w:rsidR="000E2236" w:rsidRPr="00221D75">
        <w:rPr>
          <w:rFonts w:ascii="Arial" w:hAnsi="Arial" w:cs="Arial"/>
        </w:rPr>
        <w:t>Бехтеевского</w:t>
      </w:r>
      <w:proofErr w:type="spellEnd"/>
      <w:r w:rsidRPr="00221D75">
        <w:rPr>
          <w:rFonts w:ascii="Arial" w:hAnsi="Arial" w:cs="Arial"/>
        </w:rPr>
        <w:t xml:space="preserve"> сельского поселения муниципального района «</w:t>
      </w:r>
      <w:proofErr w:type="spellStart"/>
      <w:r w:rsidRPr="00221D75">
        <w:rPr>
          <w:rFonts w:ascii="Arial" w:hAnsi="Arial" w:cs="Arial"/>
        </w:rPr>
        <w:t>Корочанский</w:t>
      </w:r>
      <w:proofErr w:type="spellEnd"/>
      <w:r w:rsidRPr="00221D75">
        <w:rPr>
          <w:rFonts w:ascii="Arial" w:hAnsi="Arial" w:cs="Arial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 w:rsidR="000E2236" w:rsidRPr="00221D75">
        <w:rPr>
          <w:rFonts w:ascii="Arial" w:hAnsi="Arial" w:cs="Arial"/>
        </w:rPr>
        <w:t>Бехтеевского</w:t>
      </w:r>
      <w:proofErr w:type="spellEnd"/>
      <w:r w:rsidRPr="00221D75">
        <w:rPr>
          <w:rFonts w:ascii="Arial" w:hAnsi="Arial" w:cs="Arial"/>
        </w:rPr>
        <w:t xml:space="preserve"> сельского поселения муниципального района «</w:t>
      </w:r>
      <w:proofErr w:type="spellStart"/>
      <w:r w:rsidRPr="00221D75">
        <w:rPr>
          <w:rFonts w:ascii="Arial" w:hAnsi="Arial" w:cs="Arial"/>
        </w:rPr>
        <w:t>Корочанский</w:t>
      </w:r>
      <w:proofErr w:type="spellEnd"/>
      <w:r w:rsidRPr="00221D75">
        <w:rPr>
          <w:rFonts w:ascii="Arial" w:hAnsi="Arial" w:cs="Arial"/>
        </w:rPr>
        <w:t xml:space="preserve"> район» Белгородской области (https://</w:t>
      </w:r>
      <w:proofErr w:type="spellStart"/>
      <w:r w:rsidR="000E2236" w:rsidRPr="00221D75">
        <w:rPr>
          <w:rFonts w:ascii="Arial" w:hAnsi="Arial" w:cs="Arial"/>
          <w:lang w:val="en-US"/>
        </w:rPr>
        <w:t>bextee</w:t>
      </w:r>
      <w:proofErr w:type="spellEnd"/>
      <w:r w:rsidRPr="00221D75">
        <w:rPr>
          <w:rFonts w:ascii="Arial" w:hAnsi="Arial" w:cs="Arial"/>
        </w:rPr>
        <w:t>vskoe-r31.gosweb.gosuslugi.ru/).</w:t>
      </w:r>
    </w:p>
    <w:p w:rsidR="001A679D" w:rsidRPr="00221D75" w:rsidRDefault="001A679D" w:rsidP="00665CE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21D75">
        <w:rPr>
          <w:rFonts w:ascii="Arial" w:hAnsi="Arial" w:cs="Arial"/>
        </w:rPr>
        <w:t>3.</w:t>
      </w:r>
      <w:r w:rsidR="003F7318" w:rsidRPr="00221D75">
        <w:rPr>
          <w:rFonts w:ascii="Arial" w:hAnsi="Arial" w:cs="Arial"/>
        </w:rPr>
        <w:t xml:space="preserve"> </w:t>
      </w:r>
      <w:r w:rsidRPr="00221D75">
        <w:rPr>
          <w:rFonts w:ascii="Arial" w:hAnsi="Arial" w:cs="Arial"/>
        </w:rPr>
        <w:t xml:space="preserve">Контроль за выполнением настоящего решения возложить на постоянную комиссию земского собрания </w:t>
      </w:r>
      <w:proofErr w:type="spellStart"/>
      <w:r w:rsidR="000E2236" w:rsidRPr="00221D75">
        <w:rPr>
          <w:rFonts w:ascii="Arial" w:hAnsi="Arial" w:cs="Arial"/>
        </w:rPr>
        <w:t>Бехтеевского</w:t>
      </w:r>
      <w:proofErr w:type="spellEnd"/>
      <w:r w:rsidRPr="00221D75">
        <w:rPr>
          <w:rFonts w:ascii="Arial" w:hAnsi="Arial" w:cs="Arial"/>
        </w:rPr>
        <w:t xml:space="preserve"> сельского поселения по вопросам местного самоуправления и нормативно-правовой деятельности</w:t>
      </w:r>
      <w:r w:rsidRPr="00221D75">
        <w:rPr>
          <w:rFonts w:ascii="Arial" w:hAnsi="Arial" w:cs="Arial"/>
          <w:color w:val="000000" w:themeColor="text1"/>
        </w:rPr>
        <w:t>.</w:t>
      </w:r>
    </w:p>
    <w:p w:rsidR="001A679D" w:rsidRPr="00221D75" w:rsidRDefault="001A679D" w:rsidP="001A67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679D" w:rsidRPr="00221D75" w:rsidRDefault="001A679D" w:rsidP="001A67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679D" w:rsidRPr="00221D75" w:rsidRDefault="001A679D" w:rsidP="001A67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7F12" w:rsidRPr="00221D75" w:rsidRDefault="008D7F12" w:rsidP="008D7F12">
      <w:pPr>
        <w:jc w:val="both"/>
        <w:rPr>
          <w:rFonts w:ascii="Arial" w:hAnsi="Arial" w:cs="Arial"/>
          <w:b/>
          <w:lang w:eastAsia="zh-CN"/>
        </w:rPr>
      </w:pPr>
      <w:r w:rsidRPr="00221D75">
        <w:rPr>
          <w:rFonts w:ascii="Arial" w:hAnsi="Arial" w:cs="Arial"/>
          <w:b/>
        </w:rPr>
        <w:t xml:space="preserve">Глава </w:t>
      </w:r>
      <w:proofErr w:type="spellStart"/>
      <w:r w:rsidR="000E2236" w:rsidRPr="00221D75">
        <w:rPr>
          <w:rFonts w:ascii="Arial" w:hAnsi="Arial" w:cs="Arial"/>
          <w:b/>
        </w:rPr>
        <w:t>Бехтеевского</w:t>
      </w:r>
      <w:proofErr w:type="spellEnd"/>
    </w:p>
    <w:p w:rsidR="008D7F12" w:rsidRPr="00221D75" w:rsidRDefault="008D7F12" w:rsidP="008D7F12">
      <w:pPr>
        <w:pStyle w:val="af"/>
        <w:tabs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  <w:r w:rsidRPr="00221D75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</w:t>
      </w:r>
      <w:r w:rsidR="000E2236" w:rsidRPr="00221D75">
        <w:rPr>
          <w:rFonts w:ascii="Arial" w:hAnsi="Arial" w:cs="Arial"/>
          <w:b/>
          <w:sz w:val="24"/>
          <w:szCs w:val="24"/>
        </w:rPr>
        <w:t>А.В. Кийков</w:t>
      </w:r>
    </w:p>
    <w:p w:rsidR="006F014D" w:rsidRPr="00221D75" w:rsidRDefault="006F014D" w:rsidP="008D7F1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F014D" w:rsidRPr="00221D75" w:rsidSect="00F22802">
      <w:headerReference w:type="default" r:id="rId7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6049" w:rsidRDefault="00FD6049" w:rsidP="001E14C0">
      <w:r>
        <w:separator/>
      </w:r>
    </w:p>
  </w:endnote>
  <w:endnote w:type="continuationSeparator" w:id="0">
    <w:p w:rsidR="00FD6049" w:rsidRDefault="00FD6049" w:rsidP="001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6049" w:rsidRDefault="00FD6049" w:rsidP="001E14C0">
      <w:r>
        <w:separator/>
      </w:r>
    </w:p>
  </w:footnote>
  <w:footnote w:type="continuationSeparator" w:id="0">
    <w:p w:rsidR="00FD6049" w:rsidRDefault="00FD6049" w:rsidP="001E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4C0" w:rsidRDefault="001E14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F26">
      <w:rPr>
        <w:noProof/>
      </w:rPr>
      <w:t>3</w:t>
    </w:r>
    <w:r>
      <w:fldChar w:fldCharType="end"/>
    </w:r>
  </w:p>
  <w:p w:rsidR="001E14C0" w:rsidRDefault="001E14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 w15:restartNumberingAfterBreak="0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74"/>
    <w:rsid w:val="0000432A"/>
    <w:rsid w:val="0001358E"/>
    <w:rsid w:val="00027D0C"/>
    <w:rsid w:val="0004483B"/>
    <w:rsid w:val="000812B7"/>
    <w:rsid w:val="000A4E42"/>
    <w:rsid w:val="000B3280"/>
    <w:rsid w:val="000C3981"/>
    <w:rsid w:val="000C52D7"/>
    <w:rsid w:val="000E2236"/>
    <w:rsid w:val="000F4238"/>
    <w:rsid w:val="001166A6"/>
    <w:rsid w:val="00122D12"/>
    <w:rsid w:val="00150766"/>
    <w:rsid w:val="001A2DB3"/>
    <w:rsid w:val="001A679D"/>
    <w:rsid w:val="001E14C0"/>
    <w:rsid w:val="001E159C"/>
    <w:rsid w:val="001F20E4"/>
    <w:rsid w:val="001F2D89"/>
    <w:rsid w:val="001F7846"/>
    <w:rsid w:val="001F79E6"/>
    <w:rsid w:val="002049F9"/>
    <w:rsid w:val="00221D75"/>
    <w:rsid w:val="00221F73"/>
    <w:rsid w:val="0025149B"/>
    <w:rsid w:val="002559D3"/>
    <w:rsid w:val="00293116"/>
    <w:rsid w:val="002A3AE7"/>
    <w:rsid w:val="002B2F01"/>
    <w:rsid w:val="002B37EA"/>
    <w:rsid w:val="002F41FE"/>
    <w:rsid w:val="003106D4"/>
    <w:rsid w:val="003160BF"/>
    <w:rsid w:val="00327E30"/>
    <w:rsid w:val="0034437A"/>
    <w:rsid w:val="00354C32"/>
    <w:rsid w:val="003614D2"/>
    <w:rsid w:val="003879B8"/>
    <w:rsid w:val="00392B44"/>
    <w:rsid w:val="003A6B7D"/>
    <w:rsid w:val="003F7318"/>
    <w:rsid w:val="004176F3"/>
    <w:rsid w:val="004342A9"/>
    <w:rsid w:val="00440258"/>
    <w:rsid w:val="00444FBF"/>
    <w:rsid w:val="004758C6"/>
    <w:rsid w:val="00481980"/>
    <w:rsid w:val="00484F1B"/>
    <w:rsid w:val="00492553"/>
    <w:rsid w:val="004A6F74"/>
    <w:rsid w:val="004B5D51"/>
    <w:rsid w:val="004E0E34"/>
    <w:rsid w:val="0050128C"/>
    <w:rsid w:val="005045C9"/>
    <w:rsid w:val="00512120"/>
    <w:rsid w:val="00522718"/>
    <w:rsid w:val="00542115"/>
    <w:rsid w:val="00567B2D"/>
    <w:rsid w:val="00571068"/>
    <w:rsid w:val="005C7EC2"/>
    <w:rsid w:val="005E71BF"/>
    <w:rsid w:val="0063684E"/>
    <w:rsid w:val="00665CE5"/>
    <w:rsid w:val="006673A2"/>
    <w:rsid w:val="00692EF8"/>
    <w:rsid w:val="00695CD4"/>
    <w:rsid w:val="006A2DE5"/>
    <w:rsid w:val="006B6785"/>
    <w:rsid w:val="006F014D"/>
    <w:rsid w:val="00701A51"/>
    <w:rsid w:val="007123EE"/>
    <w:rsid w:val="0072798B"/>
    <w:rsid w:val="007422E2"/>
    <w:rsid w:val="00746CB0"/>
    <w:rsid w:val="007B43A1"/>
    <w:rsid w:val="007E69F0"/>
    <w:rsid w:val="0086326D"/>
    <w:rsid w:val="008A19AF"/>
    <w:rsid w:val="008B6418"/>
    <w:rsid w:val="008C1766"/>
    <w:rsid w:val="008C7692"/>
    <w:rsid w:val="008D38DC"/>
    <w:rsid w:val="008D7F12"/>
    <w:rsid w:val="00957DFD"/>
    <w:rsid w:val="00963AE5"/>
    <w:rsid w:val="00971795"/>
    <w:rsid w:val="00980364"/>
    <w:rsid w:val="009A07BF"/>
    <w:rsid w:val="009A1472"/>
    <w:rsid w:val="009A2789"/>
    <w:rsid w:val="009A3F67"/>
    <w:rsid w:val="009A55AF"/>
    <w:rsid w:val="009D1968"/>
    <w:rsid w:val="00A06D8D"/>
    <w:rsid w:val="00A16D04"/>
    <w:rsid w:val="00A25E5B"/>
    <w:rsid w:val="00A47AF1"/>
    <w:rsid w:val="00A5091D"/>
    <w:rsid w:val="00A601D6"/>
    <w:rsid w:val="00A76541"/>
    <w:rsid w:val="00AA3A57"/>
    <w:rsid w:val="00AA7CCE"/>
    <w:rsid w:val="00AB0E21"/>
    <w:rsid w:val="00B12278"/>
    <w:rsid w:val="00B179B1"/>
    <w:rsid w:val="00B2630D"/>
    <w:rsid w:val="00B441FE"/>
    <w:rsid w:val="00B5255C"/>
    <w:rsid w:val="00BC5A4C"/>
    <w:rsid w:val="00BF78FF"/>
    <w:rsid w:val="00BF7FE9"/>
    <w:rsid w:val="00C21F26"/>
    <w:rsid w:val="00C3310C"/>
    <w:rsid w:val="00C3551A"/>
    <w:rsid w:val="00C8625D"/>
    <w:rsid w:val="00C90948"/>
    <w:rsid w:val="00CB5696"/>
    <w:rsid w:val="00CC0DBA"/>
    <w:rsid w:val="00CC6887"/>
    <w:rsid w:val="00CE0709"/>
    <w:rsid w:val="00CE3108"/>
    <w:rsid w:val="00D01812"/>
    <w:rsid w:val="00D3072D"/>
    <w:rsid w:val="00D40D2D"/>
    <w:rsid w:val="00D5402D"/>
    <w:rsid w:val="00DF5F08"/>
    <w:rsid w:val="00E02709"/>
    <w:rsid w:val="00E12A9D"/>
    <w:rsid w:val="00E20058"/>
    <w:rsid w:val="00E32076"/>
    <w:rsid w:val="00E42436"/>
    <w:rsid w:val="00E554DC"/>
    <w:rsid w:val="00E7398D"/>
    <w:rsid w:val="00E775B3"/>
    <w:rsid w:val="00E90C49"/>
    <w:rsid w:val="00E91545"/>
    <w:rsid w:val="00EA0105"/>
    <w:rsid w:val="00EA42DC"/>
    <w:rsid w:val="00EC24FE"/>
    <w:rsid w:val="00ED11B9"/>
    <w:rsid w:val="00EF1889"/>
    <w:rsid w:val="00EF2684"/>
    <w:rsid w:val="00F22802"/>
    <w:rsid w:val="00F32F25"/>
    <w:rsid w:val="00F34CA0"/>
    <w:rsid w:val="00F62B84"/>
    <w:rsid w:val="00F72162"/>
    <w:rsid w:val="00F969E0"/>
    <w:rsid w:val="00FA6191"/>
    <w:rsid w:val="00FC6C87"/>
    <w:rsid w:val="00FD4497"/>
    <w:rsid w:val="00FD498C"/>
    <w:rsid w:val="00FD6049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1F4EF2"/>
  <w15:docId w15:val="{2659E70A-1A8B-4D57-90DF-376D445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  <w:style w:type="character" w:styleId="ae">
    <w:name w:val="Hyperlink"/>
    <w:basedOn w:val="a0"/>
    <w:rsid w:val="00665C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D7F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ТЫНДИНСКАЯ ГОРОДСКАЯ ДУМА</vt:lpstr>
    </vt:vector>
  </TitlesOfParts>
  <Company>SPecialiST RePack</Company>
  <LinksUpToDate>false</LinksUpToDate>
  <CharactersWithSpaces>6234</CharactersWithSpaces>
  <SharedDoc>false</SharedDoc>
  <HLinks>
    <vt:vector size="24" baseType="variant"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consultantplus://offline/ref=3ABFC10445E6CF16C5B4447AA960E00AB582A2B8FC38CB5C46ABDCD46Cn0gEF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consultantplus://offline/ref=3ABFC10445E6CF16C5B4447AA960E00AB582A3BEF23DCB5C46ABDCD46Cn0gEF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consultantplus://offline/ref=3ABFC10445E6CF16C5B4447AA960E00AB583AFBDF33FCB5C46ABDCD46Cn0gEF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ТЫНДИНСКАЯ ГОРОДСКАЯ ДУМА</dc:title>
  <dc:creator>ConsultantPlus</dc:creator>
  <cp:lastModifiedBy>Я</cp:lastModifiedBy>
  <cp:revision>5</cp:revision>
  <cp:lastPrinted>2024-09-25T05:57:00Z</cp:lastPrinted>
  <dcterms:created xsi:type="dcterms:W3CDTF">2024-09-25T05:52:00Z</dcterms:created>
  <dcterms:modified xsi:type="dcterms:W3CDTF">2024-10-01T05:25:00Z</dcterms:modified>
</cp:coreProperties>
</file>