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>ОТЧЕТ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5"/>
          <w:szCs w:val="25"/>
        </w:rPr>
      </w:pPr>
      <w:r>
        <w:rPr>
          <w:b/>
          <w:bCs/>
          <w:color w:val="212121"/>
          <w:sz w:val="28"/>
          <w:szCs w:val="28"/>
        </w:rPr>
        <w:t xml:space="preserve">об исполнении плана антинаркотических мероприятий на </w:t>
      </w:r>
      <w:proofErr w:type="gramStart"/>
      <w:r>
        <w:rPr>
          <w:b/>
          <w:bCs/>
          <w:color w:val="212121"/>
          <w:sz w:val="28"/>
          <w:szCs w:val="28"/>
        </w:rPr>
        <w:t xml:space="preserve">территории  </w:t>
      </w:r>
      <w:r w:rsidR="00E60445">
        <w:rPr>
          <w:b/>
          <w:bCs/>
          <w:color w:val="212121"/>
          <w:sz w:val="28"/>
          <w:szCs w:val="28"/>
        </w:rPr>
        <w:t>Бехтеевского</w:t>
      </w:r>
      <w:proofErr w:type="gramEnd"/>
      <w:r>
        <w:rPr>
          <w:b/>
          <w:bCs/>
          <w:color w:val="212121"/>
          <w:sz w:val="28"/>
          <w:szCs w:val="28"/>
        </w:rPr>
        <w:t xml:space="preserve"> сельского поселения  за </w:t>
      </w:r>
      <w:r w:rsidR="00EF6A28">
        <w:rPr>
          <w:b/>
          <w:bCs/>
          <w:color w:val="212121"/>
          <w:sz w:val="28"/>
          <w:szCs w:val="28"/>
        </w:rPr>
        <w:t>2</w:t>
      </w:r>
      <w:r>
        <w:rPr>
          <w:b/>
          <w:bCs/>
          <w:color w:val="212121"/>
          <w:sz w:val="28"/>
          <w:szCs w:val="28"/>
        </w:rPr>
        <w:t xml:space="preserve">  квартал 202</w:t>
      </w:r>
      <w:r w:rsidR="00546680">
        <w:rPr>
          <w:b/>
          <w:bCs/>
          <w:color w:val="212121"/>
          <w:sz w:val="28"/>
          <w:szCs w:val="28"/>
        </w:rPr>
        <w:t>5</w:t>
      </w:r>
      <w:r>
        <w:rPr>
          <w:b/>
          <w:bCs/>
          <w:color w:val="212121"/>
          <w:sz w:val="28"/>
          <w:szCs w:val="28"/>
        </w:rPr>
        <w:t xml:space="preserve"> года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 xml:space="preserve">Во исполнение </w:t>
      </w:r>
      <w:r w:rsidR="00AD49A6">
        <w:rPr>
          <w:color w:val="000000"/>
          <w:sz w:val="28"/>
          <w:szCs w:val="28"/>
        </w:rPr>
        <w:t xml:space="preserve">плана работы по профилактике незаконного потребления средств на территории </w:t>
      </w:r>
      <w:r w:rsidR="00E60445">
        <w:rPr>
          <w:color w:val="000000"/>
          <w:sz w:val="28"/>
          <w:szCs w:val="28"/>
        </w:rPr>
        <w:t>Бехтеевского</w:t>
      </w:r>
      <w:r w:rsidR="00AD49A6">
        <w:rPr>
          <w:color w:val="000000"/>
          <w:sz w:val="28"/>
          <w:szCs w:val="28"/>
        </w:rPr>
        <w:t xml:space="preserve"> сельского поселения на 202</w:t>
      </w:r>
      <w:r w:rsidR="00546680">
        <w:rPr>
          <w:color w:val="000000"/>
          <w:sz w:val="28"/>
          <w:szCs w:val="28"/>
        </w:rPr>
        <w:t>5</w:t>
      </w:r>
      <w:r w:rsidR="00AD49A6">
        <w:rPr>
          <w:color w:val="000000"/>
          <w:sz w:val="28"/>
          <w:szCs w:val="28"/>
        </w:rPr>
        <w:t xml:space="preserve"> </w:t>
      </w:r>
      <w:proofErr w:type="gramStart"/>
      <w:r w:rsidR="00AD49A6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 в</w:t>
      </w:r>
      <w:r w:rsidR="00EF6A28">
        <w:rPr>
          <w:color w:val="000000"/>
          <w:sz w:val="28"/>
          <w:szCs w:val="28"/>
        </w:rPr>
        <w:t>о</w:t>
      </w:r>
      <w:bookmarkStart w:id="0" w:name="_GoBack"/>
      <w:bookmarkEnd w:id="0"/>
      <w:proofErr w:type="gramEnd"/>
      <w:r>
        <w:rPr>
          <w:color w:val="000000"/>
          <w:sz w:val="28"/>
          <w:szCs w:val="28"/>
        </w:rPr>
        <w:t xml:space="preserve"> </w:t>
      </w:r>
      <w:r w:rsidR="00EF6A28">
        <w:rPr>
          <w:color w:val="000000"/>
          <w:sz w:val="28"/>
          <w:szCs w:val="28"/>
        </w:rPr>
        <w:t>втором</w:t>
      </w:r>
      <w:r>
        <w:rPr>
          <w:color w:val="000000"/>
          <w:sz w:val="28"/>
          <w:szCs w:val="28"/>
        </w:rPr>
        <w:t xml:space="preserve">  квартале 202</w:t>
      </w:r>
      <w:r w:rsidR="005466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была проведена следующая работа.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5"/>
          <w:szCs w:val="25"/>
        </w:rPr>
      </w:pPr>
      <w:r>
        <w:rPr>
          <w:color w:val="000000"/>
          <w:sz w:val="28"/>
          <w:szCs w:val="28"/>
        </w:rPr>
        <w:t>Участие главы администрации сельского поселения  на заседаниях антинаркотической комиссии   Принятые решения на данных заседаниях учитывались  и применялись в работе.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      Сотрудниками Администрации  постоянно проводилась информирование населения о  контактных телефонах анонимной «Горячей линии» для приема сообщений, о местах продажи наркотиков и других правонарушений, соответст</w:t>
      </w:r>
      <w:r w:rsidR="0045160D">
        <w:rPr>
          <w:color w:val="212121"/>
          <w:sz w:val="28"/>
          <w:szCs w:val="28"/>
          <w:shd w:val="clear" w:color="auto" w:fill="FFFFFF"/>
        </w:rPr>
        <w:t xml:space="preserve">вующая информация размещена ВК </w:t>
      </w:r>
      <w:r>
        <w:rPr>
          <w:color w:val="212121"/>
          <w:sz w:val="28"/>
          <w:szCs w:val="28"/>
          <w:shd w:val="clear" w:color="auto" w:fill="FFFFFF"/>
        </w:rPr>
        <w:t>сельского поселения, на информационном стенде и в общественных местах. 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</w:t>
      </w:r>
      <w:r>
        <w:rPr>
          <w:color w:val="212121"/>
          <w:sz w:val="28"/>
          <w:szCs w:val="28"/>
        </w:rPr>
        <w:tab/>
        <w:t>Также размещалась информации по пропаганде здорового образа жизни, профилактике наркомании, токсикомании, алкоголизма и табакокурения:</w:t>
      </w:r>
      <w:r>
        <w:rPr>
          <w:color w:val="212121"/>
          <w:sz w:val="25"/>
          <w:szCs w:val="25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на информационных стендах Администрации поселения и ДК, </w:t>
      </w:r>
      <w:r w:rsidR="0045160D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библиотеках.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>  Во время  проведения культурно-массовых  мероприятий  с массовым пребыванием людей, организовывались дежурства ответственных лиц администрации, работников учреждений культуры.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 Велась работа  по </w:t>
      </w:r>
      <w:r>
        <w:rPr>
          <w:color w:val="000000"/>
          <w:sz w:val="28"/>
          <w:szCs w:val="28"/>
        </w:rPr>
        <w:t>привлечению подростков и молодежи к работе в клубных формированиях, кружках самодеятельного художественного творчества, спортивных секциях для вовлечения их к здоровому образу жизни.</w:t>
      </w:r>
    </w:p>
    <w:p w:rsidR="003D0129" w:rsidRDefault="003D0129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>       Специалист</w:t>
      </w:r>
      <w:r w:rsidR="00184331">
        <w:rPr>
          <w:color w:val="212121"/>
          <w:sz w:val="28"/>
          <w:szCs w:val="28"/>
        </w:rPr>
        <w:t>ы а</w:t>
      </w:r>
      <w:r>
        <w:rPr>
          <w:color w:val="212121"/>
          <w:sz w:val="28"/>
          <w:szCs w:val="28"/>
        </w:rPr>
        <w:t xml:space="preserve">дминистрации проводили разъяснительную    работу по профилактике алкоголизма и </w:t>
      </w:r>
      <w:proofErr w:type="gramStart"/>
      <w:r>
        <w:rPr>
          <w:color w:val="212121"/>
          <w:sz w:val="28"/>
          <w:szCs w:val="28"/>
        </w:rPr>
        <w:t>табакокурения  среди</w:t>
      </w:r>
      <w:proofErr w:type="gramEnd"/>
      <w:r>
        <w:rPr>
          <w:color w:val="212121"/>
          <w:sz w:val="28"/>
          <w:szCs w:val="28"/>
        </w:rPr>
        <w:t xml:space="preserve"> граждан, состоящих на учете (ранее судимые, условно-осужденные, условно-досрочно освобожденные), склонных к совершению правонарушений.</w:t>
      </w:r>
    </w:p>
    <w:p w:rsidR="003D0129" w:rsidRDefault="00184331" w:rsidP="003D012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</w:rPr>
        <w:t xml:space="preserve"> </w:t>
      </w:r>
    </w:p>
    <w:p w:rsidR="00585EF0" w:rsidRPr="00184331" w:rsidRDefault="00184331" w:rsidP="0018433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5"/>
          <w:szCs w:val="25"/>
        </w:rPr>
      </w:pP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3D0129">
        <w:rPr>
          <w:color w:val="212121"/>
          <w:sz w:val="25"/>
          <w:szCs w:val="25"/>
        </w:rPr>
        <w:t> </w:t>
      </w:r>
    </w:p>
    <w:sectPr w:rsidR="00585EF0" w:rsidRPr="00184331" w:rsidSect="0058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9"/>
    <w:rsid w:val="00184331"/>
    <w:rsid w:val="003D0129"/>
    <w:rsid w:val="0045160D"/>
    <w:rsid w:val="00546680"/>
    <w:rsid w:val="00585EF0"/>
    <w:rsid w:val="006D13A4"/>
    <w:rsid w:val="00AD49A6"/>
    <w:rsid w:val="00E60445"/>
    <w:rsid w:val="00E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81E7"/>
  <w15:docId w15:val="{52F885CE-4043-4D18-85C9-4C6E112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</cp:revision>
  <dcterms:created xsi:type="dcterms:W3CDTF">2025-07-04T12:19:00Z</dcterms:created>
  <dcterms:modified xsi:type="dcterms:W3CDTF">2025-07-04T12:19:00Z</dcterms:modified>
</cp:coreProperties>
</file>